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4" w:rsidRPr="008C5BE2" w:rsidRDefault="00D07C24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ЕРШОВСКОГО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8C5BE2" w:rsidP="008C5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F36A4F">
        <w:rPr>
          <w:rFonts w:ascii="Times New Roman" w:hAnsi="Times New Roman" w:cs="Times New Roman"/>
          <w:sz w:val="28"/>
          <w:szCs w:val="28"/>
        </w:rPr>
        <w:t>2</w:t>
      </w:r>
      <w:r w:rsidR="00AA527C">
        <w:rPr>
          <w:rFonts w:ascii="Times New Roman" w:hAnsi="Times New Roman" w:cs="Times New Roman"/>
          <w:sz w:val="28"/>
          <w:szCs w:val="28"/>
        </w:rPr>
        <w:t>6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A42DF6">
        <w:rPr>
          <w:rFonts w:ascii="Times New Roman" w:hAnsi="Times New Roman" w:cs="Times New Roman"/>
          <w:sz w:val="28"/>
          <w:szCs w:val="28"/>
        </w:rPr>
        <w:t>23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A42DF6">
        <w:rPr>
          <w:rFonts w:ascii="Times New Roman" w:hAnsi="Times New Roman" w:cs="Times New Roman"/>
          <w:sz w:val="28"/>
          <w:szCs w:val="28"/>
        </w:rPr>
        <w:t>июн</w:t>
      </w:r>
      <w:r w:rsidR="00BE4AF7">
        <w:rPr>
          <w:rFonts w:ascii="Times New Roman" w:hAnsi="Times New Roman" w:cs="Times New Roman"/>
          <w:sz w:val="28"/>
          <w:szCs w:val="28"/>
        </w:rPr>
        <w:t>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г.</w:t>
      </w:r>
    </w:p>
    <w:p w:rsidR="008C5BE2" w:rsidRPr="00AA527C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527C" w:rsidRPr="00AA527C" w:rsidRDefault="00AA527C" w:rsidP="00A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Об утверждении перечня мест </w:t>
      </w:r>
    </w:p>
    <w:p w:rsidR="00AA527C" w:rsidRPr="00AA527C" w:rsidRDefault="00AA527C" w:rsidP="00A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>с массовым пребыванием людей</w:t>
      </w:r>
    </w:p>
    <w:p w:rsidR="00AA527C" w:rsidRPr="00AA527C" w:rsidRDefault="00AA527C" w:rsidP="00AA5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Декабрист</w:t>
      </w:r>
      <w:r w:rsidRPr="00AA527C">
        <w:rPr>
          <w:rFonts w:ascii="Times New Roman" w:hAnsi="Times New Roman" w:cs="Times New Roman"/>
          <w:sz w:val="28"/>
          <w:szCs w:val="28"/>
        </w:rPr>
        <w:t>ского МО</w:t>
      </w:r>
    </w:p>
    <w:p w:rsidR="00AA527C" w:rsidRPr="00AA527C" w:rsidRDefault="00AA527C" w:rsidP="00AA5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27C" w:rsidRPr="00AA527C" w:rsidRDefault="00AA527C" w:rsidP="00AA527C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527C">
        <w:rPr>
          <w:sz w:val="28"/>
          <w:szCs w:val="28"/>
        </w:rPr>
        <w:t xml:space="preserve">В соответствии с </w:t>
      </w:r>
      <w:hyperlink r:id="rId6" w:history="1">
        <w:r w:rsidRPr="00AA527C">
          <w:rPr>
            <w:rStyle w:val="a7"/>
            <w:color w:val="auto"/>
            <w:sz w:val="28"/>
            <w:szCs w:val="28"/>
            <w:u w:val="none"/>
          </w:rPr>
          <w:t>распоряжением</w:t>
        </w:r>
      </w:hyperlink>
      <w:r w:rsidRPr="00AA527C">
        <w:rPr>
          <w:sz w:val="28"/>
          <w:szCs w:val="28"/>
        </w:rPr>
        <w:t xml:space="preserve"> Правительства Российской Федерации от 25 марта 2015г. № 272 « Об утверждении требований к антитеррористической защищенности мест массового пребывания людей и объектов</w:t>
      </w:r>
      <w:r>
        <w:rPr>
          <w:sz w:val="28"/>
          <w:szCs w:val="28"/>
        </w:rPr>
        <w:t xml:space="preserve"> </w:t>
      </w:r>
      <w:r w:rsidRPr="00AA527C">
        <w:rPr>
          <w:sz w:val="28"/>
          <w:szCs w:val="28"/>
        </w:rPr>
        <w:t>(территорий) подлежащих обязательной охране полицией, и форм паспортов безопасности таких мест и объектов территории»,</w:t>
      </w:r>
      <w:r>
        <w:rPr>
          <w:sz w:val="28"/>
          <w:szCs w:val="28"/>
        </w:rPr>
        <w:t xml:space="preserve"> </w:t>
      </w:r>
      <w:r w:rsidRPr="00AA527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Декабрист</w:t>
      </w:r>
      <w:r w:rsidRPr="00AA527C">
        <w:rPr>
          <w:sz w:val="28"/>
          <w:szCs w:val="28"/>
        </w:rPr>
        <w:t>ского МО</w:t>
      </w:r>
    </w:p>
    <w:p w:rsidR="00AA527C" w:rsidRDefault="00AA527C" w:rsidP="00AA527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527C" w:rsidRPr="00AA527C" w:rsidRDefault="00AA527C" w:rsidP="00AA527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2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527C" w:rsidRPr="00AA527C" w:rsidRDefault="00AA527C" w:rsidP="00AA527C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7C">
        <w:rPr>
          <w:rFonts w:ascii="Times New Roman" w:hAnsi="Times New Roman" w:cs="Times New Roman"/>
          <w:bCs/>
          <w:sz w:val="28"/>
          <w:szCs w:val="28"/>
        </w:rPr>
        <w:t>1. Утвердить:</w:t>
      </w:r>
    </w:p>
    <w:p w:rsidR="00AA527C" w:rsidRPr="00AA527C" w:rsidRDefault="00AA527C" w:rsidP="00AA527C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27C">
        <w:rPr>
          <w:rFonts w:ascii="Times New Roman" w:hAnsi="Times New Roman" w:cs="Times New Roman"/>
          <w:bCs/>
          <w:sz w:val="28"/>
          <w:szCs w:val="28"/>
        </w:rPr>
        <w:t xml:space="preserve">1.1. Перечень мест с массовым пребыванием людей, расположенных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Декабрист</w:t>
      </w:r>
      <w:r w:rsidRPr="00AA527C">
        <w:rPr>
          <w:rFonts w:ascii="Times New Roman" w:hAnsi="Times New Roman" w:cs="Times New Roman"/>
          <w:bCs/>
          <w:sz w:val="28"/>
          <w:szCs w:val="28"/>
        </w:rPr>
        <w:t>ского МО (приложение 1);</w:t>
      </w:r>
    </w:p>
    <w:p w:rsidR="00AA527C" w:rsidRPr="00AA527C" w:rsidRDefault="00AA527C" w:rsidP="00AA527C">
      <w:pPr>
        <w:shd w:val="clear" w:color="auto" w:fill="FFFFFF"/>
        <w:spacing w:line="324" w:lineRule="exact"/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обнародованию и опубликованию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Декабрист</w:t>
      </w:r>
      <w:r w:rsidRPr="00AA527C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района Саратовской области.</w:t>
      </w:r>
    </w:p>
    <w:p w:rsidR="00AA527C" w:rsidRPr="00AA527C" w:rsidRDefault="00AA527C" w:rsidP="00AA52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5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527C" w:rsidRPr="00AA527C" w:rsidRDefault="00AA527C" w:rsidP="00AA52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t xml:space="preserve">4.   Постановление вступает в силу с момента опубликования. </w:t>
      </w:r>
    </w:p>
    <w:p w:rsidR="00AA527C" w:rsidRPr="00AA527C" w:rsidRDefault="00AA527C" w:rsidP="00AA5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27C" w:rsidRDefault="00AA527C" w:rsidP="00AA527C">
      <w:pPr>
        <w:jc w:val="both"/>
        <w:rPr>
          <w:sz w:val="28"/>
        </w:rPr>
      </w:pP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МО</w:t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В.А.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Андрущенко</w:t>
      </w:r>
    </w:p>
    <w:p w:rsidR="00086DB1" w:rsidRDefault="00086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27C" w:rsidRPr="00AA527C" w:rsidRDefault="00AA527C" w:rsidP="00AA527C">
      <w:pPr>
        <w:ind w:left="5220"/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                                                                          Постановлением администрации                  </w:t>
      </w:r>
      <w:r>
        <w:rPr>
          <w:rFonts w:ascii="Times New Roman" w:hAnsi="Times New Roman" w:cs="Times New Roman"/>
          <w:sz w:val="28"/>
          <w:szCs w:val="28"/>
        </w:rPr>
        <w:t>Декабрист</w:t>
      </w:r>
      <w:r w:rsidRPr="00AA527C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района Саратовской области</w:t>
      </w:r>
    </w:p>
    <w:p w:rsidR="00AA527C" w:rsidRPr="00AA527C" w:rsidRDefault="00AA527C" w:rsidP="00AA527C">
      <w:pPr>
        <w:tabs>
          <w:tab w:val="left" w:pos="800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 w:rsidRPr="00AA52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от  </w:t>
      </w:r>
      <w:r w:rsidRPr="00AA527C">
        <w:rPr>
          <w:rFonts w:ascii="Times New Roman" w:hAnsi="Times New Roman" w:cs="Times New Roman"/>
          <w:sz w:val="28"/>
          <w:szCs w:val="28"/>
        </w:rPr>
        <w:t>23.06.2015г  № 26</w:t>
      </w:r>
    </w:p>
    <w:p w:rsidR="00AA527C" w:rsidRPr="00AA527C" w:rsidRDefault="00AA527C" w:rsidP="00AA527C">
      <w:pPr>
        <w:tabs>
          <w:tab w:val="left" w:pos="800"/>
          <w:tab w:val="center" w:pos="481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A527C" w:rsidRPr="00AA527C" w:rsidRDefault="00AA527C" w:rsidP="00AA527C">
      <w:pPr>
        <w:tabs>
          <w:tab w:val="left" w:pos="800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27C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AA527C" w:rsidRPr="00AA527C" w:rsidRDefault="00AA527C" w:rsidP="00AA527C">
      <w:pPr>
        <w:tabs>
          <w:tab w:val="left" w:pos="800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527C">
        <w:rPr>
          <w:rFonts w:ascii="Times New Roman" w:hAnsi="Times New Roman" w:cs="Times New Roman"/>
          <w:bCs/>
          <w:sz w:val="28"/>
          <w:szCs w:val="28"/>
        </w:rPr>
        <w:t xml:space="preserve">мест с массовым пребыванием людей,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Декабрист</w:t>
      </w:r>
      <w:r w:rsidRPr="00AA527C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района Саратовской области</w:t>
      </w:r>
      <w:r w:rsidRPr="00AA527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527C" w:rsidRPr="00AA527C" w:rsidRDefault="00AA527C" w:rsidP="00AA527C">
      <w:pPr>
        <w:tabs>
          <w:tab w:val="left" w:pos="800"/>
          <w:tab w:val="center" w:pos="481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29"/>
        <w:gridCol w:w="3427"/>
        <w:gridCol w:w="2359"/>
      </w:tblGrid>
      <w:tr w:rsidR="00AA527C" w:rsidRPr="00AA527C" w:rsidTr="00983A04">
        <w:trPr>
          <w:trHeight w:val="804"/>
        </w:trPr>
        <w:tc>
          <w:tcPr>
            <w:tcW w:w="516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ind w:left="-15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A5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52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52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9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7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27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7C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359" w:type="dxa"/>
          </w:tcPr>
          <w:p w:rsidR="00AA527C" w:rsidRPr="00AA527C" w:rsidRDefault="00AA527C" w:rsidP="00AA527C">
            <w:pPr>
              <w:tabs>
                <w:tab w:val="left" w:pos="800"/>
                <w:tab w:val="center" w:pos="4819"/>
              </w:tabs>
              <w:spacing w:after="0" w:line="240" w:lineRule="auto"/>
              <w:ind w:left="-147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7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AA527C">
              <w:rPr>
                <w:rFonts w:ascii="Times New Roman" w:hAnsi="Times New Roman" w:cs="Times New Roman"/>
                <w:sz w:val="28"/>
                <w:szCs w:val="28"/>
              </w:rPr>
              <w:t>балансе</w:t>
            </w:r>
            <w:proofErr w:type="gramEnd"/>
            <w:r w:rsidRPr="00AA527C">
              <w:rPr>
                <w:rFonts w:ascii="Times New Roman" w:hAnsi="Times New Roman" w:cs="Times New Roman"/>
                <w:sz w:val="28"/>
                <w:szCs w:val="28"/>
              </w:rPr>
              <w:t xml:space="preserve"> какой</w:t>
            </w:r>
          </w:p>
          <w:p w:rsidR="00AA527C" w:rsidRPr="00AA527C" w:rsidRDefault="00AA527C" w:rsidP="00AA527C">
            <w:pPr>
              <w:tabs>
                <w:tab w:val="left" w:pos="800"/>
                <w:tab w:val="center" w:pos="4819"/>
              </w:tabs>
              <w:spacing w:after="0" w:line="240" w:lineRule="auto"/>
              <w:ind w:left="-147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7C">
              <w:rPr>
                <w:rFonts w:ascii="Times New Roman" w:hAnsi="Times New Roman" w:cs="Times New Roman"/>
                <w:sz w:val="28"/>
                <w:szCs w:val="28"/>
              </w:rPr>
              <w:t>организации содержится объект</w:t>
            </w:r>
          </w:p>
        </w:tc>
      </w:tr>
      <w:tr w:rsidR="00AA527C" w:rsidRPr="00AA527C" w:rsidTr="00983A04">
        <w:trPr>
          <w:trHeight w:val="804"/>
        </w:trPr>
        <w:tc>
          <w:tcPr>
            <w:tcW w:w="516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п. Целинный</w:t>
            </w:r>
          </w:p>
        </w:tc>
        <w:tc>
          <w:tcPr>
            <w:tcW w:w="3427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Целинный, переулок Школьный, д.1</w:t>
            </w:r>
          </w:p>
        </w:tc>
        <w:tc>
          <w:tcPr>
            <w:tcW w:w="2359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ind w:left="-147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7C" w:rsidRPr="00AA527C" w:rsidTr="00983A04">
        <w:trPr>
          <w:trHeight w:val="804"/>
        </w:trPr>
        <w:tc>
          <w:tcPr>
            <w:tcW w:w="516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№14 «Светлячок»</w:t>
            </w:r>
          </w:p>
        </w:tc>
        <w:tc>
          <w:tcPr>
            <w:tcW w:w="3427" w:type="dxa"/>
          </w:tcPr>
          <w:p w:rsidR="00AA527C" w:rsidRPr="00AA527C" w:rsidRDefault="00AA527C" w:rsidP="00AA527C">
            <w:pPr>
              <w:tabs>
                <w:tab w:val="left" w:pos="800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Целинный, ул. Садовая, д.3</w:t>
            </w:r>
          </w:p>
        </w:tc>
        <w:tc>
          <w:tcPr>
            <w:tcW w:w="2359" w:type="dxa"/>
          </w:tcPr>
          <w:p w:rsidR="00AA527C" w:rsidRPr="00AA527C" w:rsidRDefault="00AA527C" w:rsidP="00983A04">
            <w:pPr>
              <w:tabs>
                <w:tab w:val="left" w:pos="800"/>
                <w:tab w:val="center" w:pos="4819"/>
              </w:tabs>
              <w:ind w:left="-147"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27C" w:rsidRPr="00AA527C" w:rsidRDefault="00AA527C" w:rsidP="00AA527C">
      <w:pPr>
        <w:rPr>
          <w:rFonts w:ascii="Times New Roman" w:hAnsi="Times New Roman" w:cs="Times New Roman"/>
          <w:sz w:val="28"/>
          <w:szCs w:val="28"/>
        </w:rPr>
      </w:pPr>
    </w:p>
    <w:p w:rsidR="00AA527C" w:rsidRPr="00AA527C" w:rsidRDefault="00AA527C" w:rsidP="00AA527C">
      <w:pPr>
        <w:rPr>
          <w:rFonts w:ascii="Times New Roman" w:hAnsi="Times New Roman" w:cs="Times New Roman"/>
          <w:sz w:val="28"/>
          <w:szCs w:val="28"/>
        </w:rPr>
      </w:pPr>
    </w:p>
    <w:p w:rsidR="001D39A2" w:rsidRPr="008C5BE2" w:rsidRDefault="00086DB1" w:rsidP="00AA527C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4"/>
          <w:szCs w:val="24"/>
        </w:rPr>
        <w:tab/>
      </w:r>
    </w:p>
    <w:sectPr w:rsidR="001D39A2" w:rsidRPr="008C5BE2" w:rsidSect="00086DB1">
      <w:footnotePr>
        <w:pos w:val="beneathText"/>
      </w:footnotePr>
      <w:pgSz w:w="11590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009DE"/>
    <w:rsid w:val="0000346C"/>
    <w:rsid w:val="00052644"/>
    <w:rsid w:val="00086DB1"/>
    <w:rsid w:val="001165E9"/>
    <w:rsid w:val="0019201C"/>
    <w:rsid w:val="001D39A2"/>
    <w:rsid w:val="00322CE1"/>
    <w:rsid w:val="0036139E"/>
    <w:rsid w:val="004009DE"/>
    <w:rsid w:val="00482792"/>
    <w:rsid w:val="004F1923"/>
    <w:rsid w:val="005015C9"/>
    <w:rsid w:val="00680CB4"/>
    <w:rsid w:val="006826C3"/>
    <w:rsid w:val="00757338"/>
    <w:rsid w:val="007D0325"/>
    <w:rsid w:val="00823362"/>
    <w:rsid w:val="008B59CC"/>
    <w:rsid w:val="008C5BE2"/>
    <w:rsid w:val="00927BBC"/>
    <w:rsid w:val="009D49CD"/>
    <w:rsid w:val="00A24431"/>
    <w:rsid w:val="00A42DF6"/>
    <w:rsid w:val="00AA527C"/>
    <w:rsid w:val="00BE4AF7"/>
    <w:rsid w:val="00C83495"/>
    <w:rsid w:val="00D07C24"/>
    <w:rsid w:val="00DE3B97"/>
    <w:rsid w:val="00E02718"/>
    <w:rsid w:val="00E3318A"/>
    <w:rsid w:val="00E350F0"/>
    <w:rsid w:val="00EB3739"/>
    <w:rsid w:val="00F06FE2"/>
    <w:rsid w:val="00F15EB8"/>
    <w:rsid w:val="00F36A4F"/>
    <w:rsid w:val="00F4553C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</w:style>
  <w:style w:type="paragraph" w:styleId="1">
    <w:name w:val="heading 1"/>
    <w:basedOn w:val="a"/>
    <w:next w:val="a"/>
    <w:link w:val="10"/>
    <w:qFormat/>
    <w:rsid w:val="0000346C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00346C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38"/>
    <w:rPr>
      <w:rFonts w:ascii="Tahoma" w:hAnsi="Tahoma" w:cs="Tahoma"/>
      <w:sz w:val="16"/>
      <w:szCs w:val="16"/>
    </w:rPr>
  </w:style>
  <w:style w:type="paragraph" w:styleId="a6">
    <w:name w:val="No Spacing"/>
    <w:qFormat/>
    <w:rsid w:val="00F80F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346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34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1">
    <w:name w:val="Body Text 3"/>
    <w:basedOn w:val="a"/>
    <w:link w:val="32"/>
    <w:rsid w:val="00003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034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rsid w:val="0000346C"/>
    <w:rPr>
      <w:color w:val="0000FF"/>
      <w:u w:val="single"/>
    </w:rPr>
  </w:style>
  <w:style w:type="paragraph" w:customStyle="1" w:styleId="ConsPlusNormal">
    <w:name w:val="ConsPlusNormal"/>
    <w:rsid w:val="00003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List 3"/>
    <w:basedOn w:val="a"/>
    <w:uiPriority w:val="99"/>
    <w:unhideWhenUsed/>
    <w:rsid w:val="0000346C"/>
    <w:pPr>
      <w:suppressAutoHyphens/>
      <w:ind w:left="849" w:hanging="283"/>
      <w:contextualSpacing/>
    </w:pPr>
    <w:rPr>
      <w:rFonts w:ascii="Calibri" w:eastAsia="Calibri" w:hAnsi="Calibri" w:cs="Calibri"/>
      <w:lang w:eastAsia="ar-SA"/>
    </w:rPr>
  </w:style>
  <w:style w:type="character" w:customStyle="1" w:styleId="a8">
    <w:name w:val="Цветовое выделение"/>
    <w:rsid w:val="001D39A2"/>
    <w:rPr>
      <w:b/>
      <w:bCs/>
      <w:color w:val="000080"/>
      <w:sz w:val="22"/>
      <w:szCs w:val="22"/>
    </w:rPr>
  </w:style>
  <w:style w:type="paragraph" w:styleId="a9">
    <w:name w:val="Body Text"/>
    <w:basedOn w:val="a"/>
    <w:link w:val="aa"/>
    <w:semiHidden/>
    <w:rsid w:val="001D39A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D39A2"/>
    <w:rPr>
      <w:rFonts w:ascii="Calibri" w:eastAsia="Calibri" w:hAnsi="Calibri" w:cs="Calibri"/>
      <w:lang w:eastAsia="ar-SA"/>
    </w:rPr>
  </w:style>
  <w:style w:type="paragraph" w:customStyle="1" w:styleId="ab">
    <w:name w:val="Комментарий"/>
    <w:basedOn w:val="a"/>
    <w:next w:val="a"/>
    <w:rsid w:val="001D39A2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ac">
    <w:name w:val="Таблицы (моноширинный)"/>
    <w:basedOn w:val="a"/>
    <w:next w:val="a"/>
    <w:rsid w:val="001D39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rsid w:val="001D39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42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42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ekstob">
    <w:name w:val="tekstob"/>
    <w:basedOn w:val="a"/>
    <w:rsid w:val="00AA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rossijskoje/jm-akty/q2v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2015-06-24T09:25:00Z</cp:lastPrinted>
  <dcterms:created xsi:type="dcterms:W3CDTF">2015-06-24T11:24:00Z</dcterms:created>
  <dcterms:modified xsi:type="dcterms:W3CDTF">2015-06-24T11:24:00Z</dcterms:modified>
</cp:coreProperties>
</file>